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BC7" w:rsidRDefault="006B3BC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6B3BC7" w:rsidRDefault="006B3BC7" w:rsidP="00660D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4"/>
          <w:szCs w:val="24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Общие сведения 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Тип образовательной организации: школа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Юридический адрес: 422530, РТ, Зеленодольский район, пгт .Васильево ул. Праздничная ,9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Фактический адрес: 422530, РТ, Зеленодольский район, пгт .Васильево ул. Праздничная ,9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Руководители образовательной организации: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Директор (заведующий), ФИО: Егорова Елена Геннадьевна, 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телефон: 8(84371)6-20-05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Заместитель директора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 учебной работе, ФИО: Шакирова Светлана Викторовна, 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телефон:  8(84371)6-10-53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14"/>
          <w:szCs w:val="14"/>
        </w:rPr>
      </w:pP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Заместитель директора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14"/>
          <w:szCs w:val="14"/>
        </w:rPr>
      </w:pPr>
      <w:r>
        <w:rPr>
          <w:rFonts w:ascii="Times New Roman CYR" w:hAnsi="Times New Roman CYR" w:cs="Times New Roman CYR"/>
          <w:sz w:val="28"/>
          <w:szCs w:val="28"/>
        </w:rPr>
        <w:t>по воспитательной работе, ФИО: Угольцова Елена Викторовна, телефон   8(84371)6-10-70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Ответственные работники 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u w:val="single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муниципального органа </w:t>
      </w:r>
      <w:r>
        <w:rPr>
          <w:rFonts w:ascii="Times New Roman CYR" w:hAnsi="Times New Roman CYR" w:cs="Times New Roman CYR"/>
          <w:sz w:val="28"/>
          <w:szCs w:val="28"/>
          <w:u w:val="single"/>
        </w:rPr>
        <w:t xml:space="preserve"> 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образования, 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должность: ведущий специалист Управления Образования,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ФИО: Костяшина Наталья Геннадьевна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Телефон: 8(84371)49761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u w:val="single"/>
        </w:rPr>
      </w:pPr>
      <w:r>
        <w:rPr>
          <w:rFonts w:ascii="Times New Roman CYR" w:hAnsi="Times New Roman CYR" w:cs="Times New Roman CYR"/>
          <w:sz w:val="28"/>
          <w:szCs w:val="28"/>
        </w:rPr>
        <w:t>Ответственные от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Госавтоинспекции, 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должность: ответственный от Госавтоинспекции,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ФИО: Яруллин А.И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Телефон: 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Ответственные работники 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u w:val="single"/>
        </w:rPr>
      </w:pPr>
      <w:r>
        <w:rPr>
          <w:rFonts w:ascii="Times New Roman CYR" w:hAnsi="Times New Roman CYR" w:cs="Times New Roman CYR"/>
          <w:sz w:val="28"/>
          <w:szCs w:val="28"/>
        </w:rPr>
        <w:t>за мероприятия по профилактике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детского травматизма, 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должность: Заместитель директора по воспитательной работе,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ФИО: Угольцова Елена Викторовна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Телефон: 8(84371)6-10-70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Руководитель или ответственный работник дорожно-эксплуатационной организации, осуществляющей содержание улично-дорожной сети (УДС)</w:t>
      </w:r>
      <w:r>
        <w:rPr>
          <w:rFonts w:ascii="Symbol" w:hAnsi="Symbol" w:cs="Symbol"/>
          <w:sz w:val="28"/>
          <w:szCs w:val="28"/>
          <w:vertAlign w:val="superscript"/>
        </w:rPr>
        <w:t></w:t>
      </w:r>
      <w:r>
        <w:rPr>
          <w:rFonts w:ascii="Times New Roman CYR" w:hAnsi="Times New Roman CYR" w:cs="Times New Roman CYR"/>
          <w:sz w:val="28"/>
          <w:szCs w:val="28"/>
        </w:rPr>
        <w:t xml:space="preserve">, 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должность: руководитель или ответственный работник дорожно-эксплуатационной организации, осуществляющей УДС,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ФИО: Фахрутдинов Н.В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Телефон: 8(84371)5-12-72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14"/>
          <w:szCs w:val="14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Руководитель или ответственный работник дорожно-эксплуатационной организации, осуществляющей содержание технических средств</w:t>
      </w:r>
      <w:r>
        <w:rPr>
          <w:rFonts w:ascii="Times New Roman CYR" w:hAnsi="Times New Roman CYR" w:cs="Times New Roman CYR"/>
          <w:sz w:val="28"/>
          <w:szCs w:val="28"/>
        </w:rPr>
        <w:br/>
        <w:t>организации дорожного движения (ТСОДД)</w:t>
      </w:r>
      <w:r>
        <w:rPr>
          <w:rFonts w:ascii="Times New Roman CYR" w:hAnsi="Times New Roman CYR" w:cs="Times New Roman CYR"/>
          <w:sz w:val="28"/>
          <w:szCs w:val="28"/>
          <w:vertAlign w:val="superscript"/>
        </w:rPr>
        <w:t>*</w:t>
      </w:r>
      <w:r>
        <w:rPr>
          <w:rFonts w:ascii="Times New Roman CYR" w:hAnsi="Times New Roman CYR" w:cs="Times New Roman CYR"/>
          <w:sz w:val="28"/>
          <w:szCs w:val="28"/>
        </w:rPr>
        <w:t xml:space="preserve">, 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должность: руководитель или ответственный работник дорожно-эксплуатационной организации, осуществляющей УДС,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ФИО: Чапаев сР.А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Телефон: 8(84371)4-25-36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14"/>
          <w:szCs w:val="14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before="240"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Количество обучающихся (учащихся, воспитанников): 952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14"/>
          <w:szCs w:val="14"/>
        </w:rPr>
      </w:pPr>
      <w:r>
        <w:rPr>
          <w:rFonts w:ascii="Times New Roman CYR" w:hAnsi="Times New Roman CYR" w:cs="Times New Roman CYR"/>
          <w:sz w:val="28"/>
          <w:szCs w:val="28"/>
        </w:rPr>
        <w:t>Наличие уголка по БДД: 2 этаж, коридор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14"/>
          <w:szCs w:val="14"/>
        </w:rPr>
      </w:pPr>
      <w:r>
        <w:rPr>
          <w:rFonts w:ascii="Times New Roman CYR" w:hAnsi="Times New Roman CYR" w:cs="Times New Roman CYR"/>
          <w:sz w:val="28"/>
          <w:szCs w:val="28"/>
        </w:rPr>
        <w:t>Наличие класса по БДД: нет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Наличие автогородка (площадки) по БДД: нет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14"/>
          <w:szCs w:val="14"/>
        </w:rPr>
      </w:pPr>
      <w:r>
        <w:rPr>
          <w:rFonts w:ascii="Times New Roman CYR" w:hAnsi="Times New Roman CYR" w:cs="Times New Roman CYR"/>
          <w:sz w:val="28"/>
          <w:szCs w:val="28"/>
        </w:rPr>
        <w:t>Наличие автобуса в образовательной организации: нет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14"/>
          <w:szCs w:val="14"/>
        </w:rPr>
      </w:pPr>
      <w:r>
        <w:rPr>
          <w:rFonts w:ascii="Times New Roman CYR" w:hAnsi="Times New Roman CYR" w:cs="Times New Roman CYR"/>
          <w:sz w:val="28"/>
          <w:szCs w:val="28"/>
        </w:rPr>
        <w:t>Владелец автобуса: нет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Время занятий в образовательной организации: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1-ая смена:  1 смена 8.00  – 14.30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2-ая смена:     – 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внеклассные занятия:   – 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Телефоны оперативных служб: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01  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02  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03  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Содержание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 w:rsidP="00534F7A">
      <w:pPr>
        <w:widowControl w:val="0"/>
        <w:numPr>
          <w:ilvl w:val="0"/>
          <w:numId w:val="2"/>
        </w:numPr>
        <w:tabs>
          <w:tab w:val="left" w:pos="9639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План-схемы образовательной организации (сокращение – ОО).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 Район расположения образовательной организации, пути движения транспортных средств и детей (обучающихся).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2. Организация дорожного движения в непосредственной близости от образовательной организации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3. Маршруты движения организованных групп детей от образовательной организации к стадиону, парку или спортивно-оздоровительному комплексу.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организации.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II.</w:t>
      </w:r>
      <w:r>
        <w:rPr>
          <w:rFonts w:ascii="Times New Roman CYR" w:hAnsi="Times New Roman CYR" w:cs="Times New Roman CYR"/>
          <w:sz w:val="28"/>
          <w:szCs w:val="28"/>
        </w:rPr>
        <w:tab/>
        <w:t>Информация об обеспечении безопасности перевозок детей специальным транспортным средством (автобусом).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 Общие сведения.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2. Маршрут движения автобуса образовательной организации. 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3. Безопасное расположение остановки автобуса у образовательной организации. 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III. Приложения.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left="92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План-схема пути движения транспортных средств и детей при проведении дорожных ремонтно-строительных работ вблизи образовательной организации.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36"/>
          <w:szCs w:val="36"/>
        </w:rPr>
      </w:pPr>
      <w:r>
        <w:rPr>
          <w:rFonts w:ascii="Times New Roman CYR" w:hAnsi="Times New Roman CYR" w:cs="Times New Roman CYR"/>
          <w:sz w:val="20"/>
          <w:szCs w:val="20"/>
        </w:rPr>
        <w:br w:type="page"/>
      </w:r>
      <w:r>
        <w:rPr>
          <w:rFonts w:ascii="Times New Roman CYR" w:hAnsi="Times New Roman CYR" w:cs="Times New Roman CYR"/>
          <w:b/>
          <w:bCs/>
          <w:sz w:val="36"/>
          <w:szCs w:val="36"/>
        </w:rPr>
        <w:lastRenderedPageBreak/>
        <w:t>I. План-схемы образовательной организации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1. Район расположения образовательной организации, пути движения транспортных средств и детей (обучающихся)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Образец схемы</w:t>
      </w:r>
    </w:p>
    <w:p w:rsidR="006B3BC7" w:rsidRDefault="008E268A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6057900" cy="7429500"/>
            <wp:effectExtent l="0" t="0" r="0" b="0"/>
            <wp:docPr id="1" name="Рисунок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ag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742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4"/>
          <w:szCs w:val="24"/>
        </w:rPr>
        <w:br w:type="page"/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Рекомендации к составлению план-схемы района расположения образовательной организации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 Район расположения образовательной организации определяется группой жилых домов, зданий и улично-дорожной сетью с учетом остановок общественного транспорта (выходов из станций метро), центром которого является непосредственно образовательная организация;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2. Территория, указанная на схеме, включает: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образовательную организацию;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стадион вне территории образовательной организации, на котором могут проводиться занятия по физической культуре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(при наличии</w:t>
      </w:r>
      <w:r>
        <w:rPr>
          <w:rFonts w:ascii="Times New Roman CYR" w:hAnsi="Times New Roman CYR" w:cs="Times New Roman CYR"/>
          <w:sz w:val="28"/>
          <w:szCs w:val="28"/>
        </w:rPr>
        <w:t>);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парк, в котором могут проводиться занятия с детьми на открытом воздухе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(при наличии</w:t>
      </w:r>
      <w:r>
        <w:rPr>
          <w:rFonts w:ascii="Times New Roman CYR" w:hAnsi="Times New Roman CYR" w:cs="Times New Roman CYR"/>
          <w:sz w:val="28"/>
          <w:szCs w:val="28"/>
        </w:rPr>
        <w:t>);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спортивно-оздоровительный комплекс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(при наличии</w:t>
      </w:r>
      <w:r>
        <w:rPr>
          <w:rFonts w:ascii="Times New Roman CYR" w:hAnsi="Times New Roman CYR" w:cs="Times New Roman CYR"/>
          <w:sz w:val="28"/>
          <w:szCs w:val="28"/>
        </w:rPr>
        <w:t>);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жилые дома, в которых проживает большая часть детей данной образовательной организации;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автомобильные дороги и тротуары.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3. На схеме обозначены: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расположение жилых домов, зданий и сооружений;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сеть автомобильных дорог;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пути движения транспортных средств;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пути движения детей в/из образовательную организацию;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опасные участки (места несанкционированных переходов на подходах к образовательной организации, места имевших место случаев дорожно-транспортных происшествий с участием детей-пешеходов и детей-велосипедистов);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уличные (наземные – регулируемые / нерегулируемые) и внеуличные (надземные и подземные) пешеходные переходы;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названия улиц и нумерация домов.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Схема необходима для общего представления о районе расположения образовательной организации. На схеме обозначены наиболее частые пути движения детей от дома (от отдаленных остановок маршрутных транспортных средств) к образовательной организации и обратно. 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При исследовании маршрутов движения детей необходимо уделить особое внимание опасным зонам, где дети пересекают проезжие части дорог не по пешеходному переходу.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2. Схема организации дорожного движения в непосредственной близости от образовательной организации с размещением соответствующих технических средств организации дорожного движения, маршрутов движения детей и расположения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br/>
        <w:t>парковочных мест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Образец схемы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8E268A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4743450" cy="6372225"/>
            <wp:effectExtent l="0" t="0" r="0" b="0"/>
            <wp:docPr id="2" name="Рисунок 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ag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637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(допускается схему дополнять фотоматериалами)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 xml:space="preserve">Рекомендации к составлению схемы организации дорожного движения в непосредственной близости 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от образовательной организации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widowControl w:val="0"/>
        <w:numPr>
          <w:ilvl w:val="1"/>
          <w:numId w:val="1"/>
        </w:numPr>
        <w:tabs>
          <w:tab w:val="clear" w:pos="0"/>
          <w:tab w:val="left" w:pos="963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Схема организации дорожного движения ограничена автомобильными дорогами, находящимися в непосредственной близости от образовательной организации.</w:t>
      </w:r>
    </w:p>
    <w:p w:rsidR="006B3BC7" w:rsidRDefault="006B3BC7">
      <w:pPr>
        <w:widowControl w:val="0"/>
        <w:numPr>
          <w:ilvl w:val="1"/>
          <w:numId w:val="1"/>
        </w:numPr>
        <w:tabs>
          <w:tab w:val="clear" w:pos="0"/>
          <w:tab w:val="left" w:pos="963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 схеме обозначаются: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здание образовательной организации с указанием территории, принадлежащей непосредственно образовательной организации (при наличии указать ограждение территории);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автомобильные дороги и тротуары;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уличные (наземные – регулируемые/нерегулируемые) и внеуличные (надземные/подземные) пешеходные переходы на подходах к образовательной организации;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дислокация существующих дорожных знаков и дорожной разметки;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другие технические средства организации дорожного движения;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направление движения транспортных средств по проезжей части;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направление безопасного маршрута движения детей.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3. На схеме указано расположение остановок маршрутных транспортных средств и безопасные маршруты движения детей от остановочного пункта к образовательной организации и обратно;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4. При наличии стоянки (парковочных мест) около образовательной организации, указывается место расположение и безопасные маршруты движения детей от парковочных мест к образовательной организации и обратно.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 схеме (в случае необходимости) должен быть приложен план мероприятий по приведению существующей организации дорожного движения к организации дорожного движения, соответствующей нормативным техническим документам, действующим в области дорожного движения, по окончании реализации которого готовится новая схема.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3. Маршруты движения организованных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групп детей от образовательной организации к стадиону, парку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br/>
        <w:t xml:space="preserve">или спортивно-оздоровительному комплексу 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Образец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схемы</w:t>
      </w:r>
    </w:p>
    <w:p w:rsidR="006B3BC7" w:rsidRDefault="008E268A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noProof/>
          <w:sz w:val="28"/>
          <w:szCs w:val="28"/>
        </w:rPr>
        <w:drawing>
          <wp:inline distT="0" distB="0" distL="0" distR="0">
            <wp:extent cx="5495925" cy="7648575"/>
            <wp:effectExtent l="19050" t="0" r="0" b="0"/>
            <wp:docPr id="3" name="Рисунок 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ag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764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Рекомендации к составлению схемы маршрутов движения организованных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групп детей от образовательной организации к стадиону, парку или спортивно-оздоровительному комплексу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На схеме района расположения образовательной организации указываются безопасные маршруты движения детей от образовательной организации к стадиону, парку или спортивно-оздоровительному комплексу и обратно. 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Эти схемы должны использоваться преподавательским составом при организации движения групп детей к местам проведения занятий вне территории образовательной организации.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 xml:space="preserve">4. 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 </w:t>
      </w:r>
    </w:p>
    <w:p w:rsidR="006B3BC7" w:rsidRDefault="006B3BC7">
      <w:pPr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Образец схемы</w:t>
      </w:r>
    </w:p>
    <w:p w:rsidR="006B3BC7" w:rsidRDefault="006B3BC7">
      <w:pPr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8E26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5400675" cy="6448425"/>
            <wp:effectExtent l="0" t="0" r="0" b="0"/>
            <wp:docPr id="4" name="Рисунок 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ag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644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3BC7">
        <w:rPr>
          <w:rFonts w:ascii="Times New Roman CYR" w:hAnsi="Times New Roman CYR" w:cs="Times New Roman CYR"/>
          <w:sz w:val="24"/>
          <w:szCs w:val="24"/>
        </w:rPr>
        <w:br w:type="page"/>
      </w:r>
      <w:r w:rsidR="006B3BC7"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 xml:space="preserve">Рекомендации к составлению схемы пути движения транспортных средств к местам разгрузки/погрузки и рекомендуемые безопасные пути передвижения детей по территории 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образовательной организации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На схеме указывается примерная траектория движения транспортных средств на территории образовательной организации, в том числе места погрузки/разгрузки, а также безопасный маршрут движения детей во время погрузочно-разгрузочных работ. 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целях обеспечения безопасного движения детей по территории образовательной организации необходимо исключить пересечения путей движения детей и путей движения транспортных средств.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II. Информация об обеспечении безопасности перевозок детей специальным транспортным средством (автобусом).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(при наличии автобуса(ов))</w:t>
      </w:r>
    </w:p>
    <w:p w:rsidR="006B3BC7" w:rsidRDefault="006B3BC7" w:rsidP="00534F7A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080" w:hanging="360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Общие сведения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Марка: 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Модель: 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Государственный регистрационный знак: 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Год выпуска: 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Количество мест в автобусе: 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Соответствие конструкции требованиям, предъявляемым к школьным автобусам: 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2. Сведения о водителе(ях) автобуса(сов)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01"/>
        <w:gridCol w:w="1134"/>
        <w:gridCol w:w="1134"/>
        <w:gridCol w:w="1559"/>
        <w:gridCol w:w="1276"/>
        <w:gridCol w:w="1559"/>
        <w:gridCol w:w="1524"/>
      </w:tblGrid>
      <w:tr w:rsidR="006B3BC7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7" w:rsidRDefault="006B3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Фамилия, имя, отчество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7" w:rsidRDefault="006B3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Дата принятия на работу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7" w:rsidRDefault="006B3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Стаж вождения ТС категории D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7" w:rsidRDefault="006B3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Дата пред- стоящего медицинского осмотра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7" w:rsidRDefault="006B3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Период проведения стажировки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7" w:rsidRDefault="006B3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Сроки повышение квалификации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3BC7" w:rsidRDefault="006B3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Допущенные </w:t>
            </w:r>
          </w:p>
          <w:p w:rsidR="006B3BC7" w:rsidRDefault="006B3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нарушения ПДД</w:t>
            </w:r>
          </w:p>
        </w:tc>
      </w:tr>
      <w:tr w:rsidR="006B3BC7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7" w:rsidRDefault="006B3BC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7" w:rsidRDefault="006B3BC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7" w:rsidRDefault="006B3BC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7" w:rsidRDefault="006B3BC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7" w:rsidRDefault="006B3BC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7" w:rsidRDefault="006B3BC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3BC7" w:rsidRDefault="006B3BC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</w:tr>
      <w:tr w:rsidR="006B3BC7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7" w:rsidRDefault="006B3BC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7" w:rsidRDefault="006B3BC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7" w:rsidRDefault="006B3BC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7" w:rsidRDefault="006B3BC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7" w:rsidRDefault="006B3BC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7" w:rsidRDefault="006B3BC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3BC7" w:rsidRDefault="006B3BC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</w:tr>
      <w:tr w:rsidR="006B3BC7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7" w:rsidRDefault="006B3BC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7" w:rsidRDefault="006B3BC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7" w:rsidRDefault="006B3BC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7" w:rsidRDefault="006B3BC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7" w:rsidRDefault="006B3BC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7" w:rsidRDefault="006B3BC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3BC7" w:rsidRDefault="006B3BC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</w:tr>
      <w:tr w:rsidR="006B3BC7">
        <w:tblPrEx>
          <w:tblCellMar>
            <w:top w:w="0" w:type="dxa"/>
            <w:bottom w:w="0" w:type="dxa"/>
          </w:tblCellMar>
        </w:tblPrEx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7" w:rsidRDefault="006B3BC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7" w:rsidRDefault="006B3BC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7" w:rsidRDefault="006B3BC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7" w:rsidRDefault="006B3BC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7" w:rsidRDefault="006B3BC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C7" w:rsidRDefault="006B3BC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3BC7" w:rsidRDefault="006B3BC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</w:p>
        </w:tc>
      </w:tr>
    </w:tbl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3. Организационно-техническое обеспечение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 w:rsidP="00534F7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Лицо, ответственное, за обеспечение безопасности дорожного движения: 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назначено: 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 CYR" w:hAnsi="Times New Roman CYR" w:cs="Times New Roman CYR"/>
          <w:i/>
          <w:iCs/>
          <w:sz w:val="14"/>
          <w:szCs w:val="14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прошло аттестацию: 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 xml:space="preserve">2) Организация проведения предрейсового медицинского осмотра водителя, 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iCs/>
          <w:sz w:val="14"/>
          <w:szCs w:val="14"/>
        </w:rPr>
      </w:pPr>
      <w:r>
        <w:rPr>
          <w:rFonts w:ascii="Times New Roman CYR" w:hAnsi="Times New Roman CYR" w:cs="Times New Roman CYR"/>
          <w:sz w:val="28"/>
          <w:szCs w:val="28"/>
        </w:rPr>
        <w:t>осуществляет: ,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 основании ,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действительного до 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2)</w:t>
      </w:r>
      <w:r>
        <w:rPr>
          <w:rFonts w:ascii="Times New Roman CYR" w:hAnsi="Times New Roman CYR" w:cs="Times New Roman CYR"/>
          <w:sz w:val="28"/>
          <w:szCs w:val="28"/>
        </w:rPr>
        <w:tab/>
        <w:t xml:space="preserve">Организация проведения предрейсового технического осмотра транспортного средства, осуществляет: 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 CYR" w:hAnsi="Times New Roman CYR" w:cs="Times New Roman CYR"/>
          <w:i/>
          <w:iCs/>
          <w:sz w:val="14"/>
          <w:szCs w:val="14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,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 основании ,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действительного до 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4) Дата очередного технического осмотра: 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5) Место стоянки автобуса в нерабочее время: ,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меры, исключающие несанкционированное использование: 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4. Сведения о владельце автобуса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Юридический адрес владельца: 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Фактический адрес владельца: 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Телефон ответственного лица: 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(при отсутствии автобуса)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Сведения об организациях, осуществляющих перевозку детей специальным транспортным средством (автобусом)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ОАО ПО "Позис" РТ г.Зеленодольск ул. Привокзальная 4 тел: 8(84371)5-41-42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iCs/>
          <w:sz w:val="16"/>
          <w:szCs w:val="16"/>
        </w:rPr>
      </w:pPr>
      <w:r>
        <w:rPr>
          <w:rFonts w:ascii="Times New Roman CYR" w:hAnsi="Times New Roman CYR" w:cs="Times New Roman CYR"/>
          <w:sz w:val="16"/>
          <w:szCs w:val="16"/>
        </w:rPr>
        <w:t>(</w:t>
      </w:r>
      <w:r>
        <w:rPr>
          <w:rFonts w:ascii="Times New Roman CYR" w:hAnsi="Times New Roman CYR" w:cs="Times New Roman CYR"/>
          <w:i/>
          <w:iCs/>
          <w:sz w:val="16"/>
          <w:szCs w:val="16"/>
        </w:rPr>
        <w:t>Рекомендуемый список контактов организаций, осуществляющих перевозку детей специальным транспортным средством (автобусом)).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(При перевозке детей специальным транспортным средством (автобусом) сторонней организацией заполняется карточка. Заполненная карточка хранится в разделе «Приложение»)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i/>
          <w:iCs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i/>
          <w:iCs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Информационная карточка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перевозок детей специальным транспортным средством (автобусом)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 w:rsidP="00534F7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Общие сведения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Марка: 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Модель: 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Государственный регистрационный знак: 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Год выпуска: 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Количество мест в автобусе: 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Соответствие конструкции требованиям, предъявляемым к школьным автобусам: 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2.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ab/>
        <w:t xml:space="preserve"> Сведения о владельце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Владелец: 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Юридический адрес владельца: 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Фактический адрес владельца: 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Телефон ответственного лица: 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3.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ab/>
        <w:t>Сведения о водителе автобуса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Фамилия, имя, отчество: 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Принят на работу: 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Стаж вождения категории D: 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4.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ab/>
        <w:t xml:space="preserve"> Организационно-техническое обеспечение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Лицо, ответственное за обеспечение безопасности дорожного движения: 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,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назначено: ,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iCs/>
          <w:sz w:val="14"/>
          <w:szCs w:val="14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прошло аттестацию: 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Дата последнего технического осмотра: 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                    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Директор (заведующий)</w:t>
      </w:r>
      <w:r>
        <w:rPr>
          <w:rFonts w:ascii="Times New Roman CYR" w:hAnsi="Times New Roman CYR" w:cs="Times New Roman CYR"/>
          <w:sz w:val="28"/>
          <w:szCs w:val="28"/>
        </w:rPr>
        <w:br/>
        <w:t>образовательной организации __________________   __________________</w:t>
      </w:r>
    </w:p>
    <w:p w:rsidR="006B3BC7" w:rsidRDefault="006B3BC7">
      <w:pPr>
        <w:tabs>
          <w:tab w:val="left" w:pos="3969"/>
          <w:tab w:val="left" w:pos="7938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14"/>
          <w:szCs w:val="14"/>
        </w:rPr>
      </w:pPr>
      <w:r>
        <w:rPr>
          <w:rFonts w:ascii="Times New Roman CYR" w:hAnsi="Times New Roman CYR" w:cs="Times New Roman CYR"/>
          <w:sz w:val="14"/>
          <w:szCs w:val="14"/>
        </w:rPr>
        <w:tab/>
      </w:r>
      <w:r>
        <w:rPr>
          <w:rFonts w:ascii="Times New Roman CYR" w:hAnsi="Times New Roman CYR" w:cs="Times New Roman CYR"/>
          <w:i/>
          <w:iCs/>
          <w:sz w:val="14"/>
          <w:szCs w:val="14"/>
        </w:rPr>
        <w:t xml:space="preserve">                                            (подпись) </w:t>
      </w:r>
      <w:r>
        <w:rPr>
          <w:rFonts w:ascii="Times New Roman CYR" w:hAnsi="Times New Roman CYR" w:cs="Times New Roman CYR"/>
          <w:i/>
          <w:iCs/>
          <w:sz w:val="14"/>
          <w:szCs w:val="14"/>
        </w:rPr>
        <w:tab/>
        <w:t xml:space="preserve"> (Ф.И.О.)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Руководитель организации,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осуществляющей перевозку детей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специальным транспортом 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(автобусом)                              __________________   _________________</w:t>
      </w:r>
    </w:p>
    <w:p w:rsidR="006B3BC7" w:rsidRDefault="006B3BC7">
      <w:pPr>
        <w:tabs>
          <w:tab w:val="left" w:pos="3969"/>
          <w:tab w:val="left" w:pos="7938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14"/>
          <w:szCs w:val="14"/>
        </w:rPr>
      </w:pPr>
      <w:r>
        <w:rPr>
          <w:rFonts w:ascii="Times New Roman CYR" w:hAnsi="Times New Roman CYR" w:cs="Times New Roman CYR"/>
          <w:sz w:val="14"/>
          <w:szCs w:val="14"/>
        </w:rPr>
        <w:tab/>
      </w:r>
      <w:r>
        <w:rPr>
          <w:rFonts w:ascii="Times New Roman CYR" w:hAnsi="Times New Roman CYR" w:cs="Times New Roman CYR"/>
          <w:i/>
          <w:iCs/>
          <w:sz w:val="14"/>
          <w:szCs w:val="14"/>
        </w:rPr>
        <w:t xml:space="preserve">                                            (подпись) </w:t>
      </w:r>
      <w:r>
        <w:rPr>
          <w:rFonts w:ascii="Times New Roman CYR" w:hAnsi="Times New Roman CYR" w:cs="Times New Roman CYR"/>
          <w:i/>
          <w:iCs/>
          <w:sz w:val="14"/>
          <w:szCs w:val="14"/>
        </w:rPr>
        <w:tab/>
        <w:t xml:space="preserve"> (Ф.И.О.)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 xml:space="preserve">2. Маршрут движения автобуса образовательной организации 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Образец схемы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6B3BC7" w:rsidRDefault="008E26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5524500" cy="7515225"/>
            <wp:effectExtent l="19050" t="0" r="0" b="0"/>
            <wp:docPr id="5" name="Рисунок 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Imag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751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3BC7">
        <w:rPr>
          <w:rFonts w:ascii="Times New Roman CYR" w:hAnsi="Times New Roman CYR" w:cs="Times New Roman CYR"/>
          <w:sz w:val="24"/>
          <w:szCs w:val="24"/>
        </w:rPr>
        <w:br w:type="page"/>
      </w:r>
      <w:r w:rsidR="006B3BC7"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 xml:space="preserve">Рекомендации к составлению схемы маршрута движения автобуса  образовательной организации 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 схеме указываются населенные пункты, через которые следует автобус образовательной организации, оборудованные места остановок для посадки и высадки детей в каждом населенном пункте и в иных местах по маршруту движения автобуса; непосредственно населенный пункт, где расположена образовательная организация.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 схеме указывается безопасный маршрут следования автобуса образовательной организации из пункта А в пункт В, а также обозначены: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жилые дома населенных пунктов;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здание образовательной организации;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автомобильные дороги;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дислокация существующих дорожных знаков на пути следования автобуса образовательной организации;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пешеходные переходы, пересекающие проезжую часть маршрута движения автобуса образовательной организации;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другие технические средства организации дорожного движения на маршруте движения автобуса образовательной организации.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Дополнительно, при наличии трудных (опасных) участков дорог по пути следования автобуса, представляется целесообразным давать их подробное описание с рекомендациями по безопасному преодолению. 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Кроме того, рекомендуется дополнять паспорт фотоматериалами с изображением таких участков, а также с изображениями остановочных пунктов и мест ожидания.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случаях, когда осуществляется перевозка детей специальным транспортным средством на экскурсии, спортивные соревнования, в лагеря, к месту сдачи государственной аттестации и единого государственного экзамена, Паспорт безопасности образовательной организации дополняется схемами маршрута движения специального транспортного средства (автобуса).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 w:rsidP="00534F7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20" w:hanging="36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 xml:space="preserve">Безопасное расположение остановки автобуса 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ind w:left="2136" w:firstLine="696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у образовательной организации</w:t>
      </w:r>
    </w:p>
    <w:p w:rsidR="006B3BC7" w:rsidRDefault="006B3BC7">
      <w:pPr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Образец схемы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8E26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5705475" cy="7296150"/>
            <wp:effectExtent l="0" t="0" r="9525" b="0"/>
            <wp:docPr id="6" name="Рисунок 6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Imag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729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3BC7">
        <w:rPr>
          <w:rFonts w:ascii="Times New Roman CYR" w:hAnsi="Times New Roman CYR" w:cs="Times New Roman CYR"/>
          <w:sz w:val="28"/>
          <w:szCs w:val="28"/>
        </w:rPr>
        <w:br w:type="page"/>
      </w:r>
      <w:r w:rsidR="006B3BC7"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Рекомендации к составлению схемы расположения остановки автобуса у образовательной организации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 схеме указывается подъезд в оборудованный «карман» или другое оборудованное место для посадки и высадки детей из автобуса у образовательной организации, и дальнейший путь движения автобуса по проезжей части, а также безопасный маршрут движения детей от остановки автобуса у образовательной организации.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 схеме обозначены: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жилые дома района расположения образовательной организации;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здание образовательной организации;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ограждение территории образовательной организации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 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(при наличии)</w:t>
      </w:r>
      <w:r>
        <w:rPr>
          <w:rFonts w:ascii="Times New Roman CYR" w:hAnsi="Times New Roman CYR" w:cs="Times New Roman CYR"/>
          <w:sz w:val="28"/>
          <w:szCs w:val="28"/>
        </w:rPr>
        <w:t>;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автомобильные дороги.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Приложение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План-схема пути движения транспортных средств и детей 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при проведении дорожных ремонтно-строительных работ вблизи образовательной организации</w:t>
      </w:r>
    </w:p>
    <w:p w:rsidR="006B3BC7" w:rsidRDefault="006B3BC7">
      <w:pPr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Образец схемы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8E26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5610225" cy="6010275"/>
            <wp:effectExtent l="0" t="0" r="0" b="0"/>
            <wp:docPr id="7" name="Рисунок 7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Image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601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3BC7">
        <w:rPr>
          <w:rFonts w:ascii="Times New Roman CYR" w:hAnsi="Times New Roman CYR" w:cs="Times New Roman CYR"/>
          <w:b/>
          <w:bCs/>
          <w:sz w:val="28"/>
          <w:szCs w:val="28"/>
        </w:rPr>
        <w:br w:type="page"/>
      </w:r>
      <w:r w:rsidR="006B3BC7"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 xml:space="preserve">Рекомендации к составлению план-схемы пути движения транспортных средств и детей 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при проведении дорожных ремонтно-строительных работ вблизи образовательной организации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 схеме указывается место производства дорожных ремонтно-строительных работ, его обустройство дорожными знаками и ограждениями, иными техническими средствами организации дорожного движения, а также безопасный маршрут движения детей к образовательной организации с учетом изменения маршрута движения по тротуару.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 схеме обозначены: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участок производства дорожных ремонтно-строительных работ;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автомобильные дороги;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тротуары;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альтернативные пути (обходы места производства дорожных ремонтно-строительных работ пешеходами и объезды транспортными средствами);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здание образовательной организации;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ограждение территории образовательной организации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 </w:t>
      </w:r>
    </w:p>
    <w:p w:rsidR="006B3BC7" w:rsidRDefault="006B3BC7">
      <w:pPr>
        <w:tabs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(при наличии)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6B3BC7" w:rsidRDefault="006B3B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B3BC7" w:rsidRDefault="006B3BC7">
      <w:pPr>
        <w:widowControl w:val="0"/>
        <w:autoSpaceDE w:val="0"/>
        <w:autoSpaceDN w:val="0"/>
        <w:adjustRightInd w:val="0"/>
        <w:spacing w:line="240" w:lineRule="auto"/>
        <w:rPr>
          <w:rFonts w:ascii="Calibri" w:hAnsi="Calibri" w:cs="Calibri"/>
        </w:rPr>
      </w:pPr>
    </w:p>
    <w:p w:rsidR="006B3BC7" w:rsidRDefault="006B3BC7">
      <w:pPr>
        <w:autoSpaceDE w:val="0"/>
        <w:autoSpaceDN w:val="0"/>
        <w:adjustRightInd w:val="0"/>
        <w:spacing w:after="160" w:line="252" w:lineRule="auto"/>
        <w:rPr>
          <w:rFonts w:ascii="Calibri" w:hAnsi="Calibri" w:cs="Calibri"/>
        </w:rPr>
      </w:pPr>
    </w:p>
    <w:p w:rsidR="006B3BC7" w:rsidRDefault="006B3BC7">
      <w:pPr>
        <w:widowControl w:val="0"/>
        <w:autoSpaceDE w:val="0"/>
        <w:autoSpaceDN w:val="0"/>
        <w:adjustRightInd w:val="0"/>
        <w:rPr>
          <w:rFonts w:ascii="Calibri" w:hAnsi="Calibri" w:cs="Calibri"/>
          <w:lang/>
        </w:rPr>
      </w:pPr>
    </w:p>
    <w:sectPr w:rsidR="006B3BC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0"/>
        </w:tabs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74355E0"/>
    <w:multiLevelType w:val="singleLevel"/>
    <w:tmpl w:val="2A741F1A"/>
    <w:lvl w:ilvl="0">
      <w:start w:val="1"/>
      <w:numFmt w:val="decimal"/>
      <w:lvlText w:val="%1."/>
      <w:legacy w:legacy="1" w:legacySpace="0" w:legacyIndent="0"/>
      <w:lvlJc w:val="left"/>
      <w:rPr>
        <w:rFonts w:ascii="Times New Roman CYR" w:hAnsi="Times New Roman CYR" w:cs="Times New Roman" w:hint="default"/>
      </w:rPr>
    </w:lvl>
  </w:abstractNum>
  <w:abstractNum w:abstractNumId="2">
    <w:nsid w:val="3ADD01C3"/>
    <w:multiLevelType w:val="singleLevel"/>
    <w:tmpl w:val="3A94A684"/>
    <w:lvl w:ilvl="0">
      <w:start w:val="1"/>
      <w:numFmt w:val="upperRoman"/>
      <w:lvlText w:val="%1."/>
      <w:legacy w:legacy="1" w:legacySpace="0" w:legacyIndent="360"/>
      <w:lvlJc w:val="left"/>
      <w:rPr>
        <w:rFonts w:ascii="Times New Roman CYR" w:hAnsi="Times New Roman CYR" w:cs="Times New Roman" w:hint="default"/>
      </w:rPr>
    </w:lvl>
  </w:abstractNum>
  <w:abstractNum w:abstractNumId="3">
    <w:nsid w:val="457549AF"/>
    <w:multiLevelType w:val="singleLevel"/>
    <w:tmpl w:val="2A741F1A"/>
    <w:lvl w:ilvl="0">
      <w:start w:val="1"/>
      <w:numFmt w:val="decimal"/>
      <w:lvlText w:val="%1."/>
      <w:legacy w:legacy="1" w:legacySpace="0" w:legacyIndent="0"/>
      <w:lvlJc w:val="left"/>
      <w:rPr>
        <w:rFonts w:ascii="Times New Roman CYR" w:hAnsi="Times New Roman CYR" w:cs="Times New Roman" w:hint="default"/>
      </w:rPr>
    </w:lvl>
  </w:abstractNum>
  <w:abstractNum w:abstractNumId="4">
    <w:nsid w:val="4F011675"/>
    <w:multiLevelType w:val="singleLevel"/>
    <w:tmpl w:val="6EEE1FAA"/>
    <w:lvl w:ilvl="0">
      <w:start w:val="1"/>
      <w:numFmt w:val="decimal"/>
      <w:lvlText w:val="%1)"/>
      <w:legacy w:legacy="1" w:legacySpace="0" w:legacyIndent="0"/>
      <w:lvlJc w:val="left"/>
      <w:rPr>
        <w:rFonts w:ascii="Times New Roman CYR" w:hAnsi="Times New Roman CYR" w:cs="Times New Roman" w:hint="default"/>
      </w:rPr>
    </w:lvl>
  </w:abstractNum>
  <w:abstractNum w:abstractNumId="5">
    <w:nsid w:val="6B515CD7"/>
    <w:multiLevelType w:val="singleLevel"/>
    <w:tmpl w:val="2A741F1A"/>
    <w:lvl w:ilvl="0">
      <w:start w:val="1"/>
      <w:numFmt w:val="decimal"/>
      <w:lvlText w:val="%1."/>
      <w:legacy w:legacy="1" w:legacySpace="0" w:legacyIndent="0"/>
      <w:lvlJc w:val="left"/>
      <w:rPr>
        <w:rFonts w:ascii="Times New Roman CYR" w:hAnsi="Times New Roman CYR" w:cs="Times New Roman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160A4"/>
    <w:rsid w:val="002A673E"/>
    <w:rsid w:val="005160A4"/>
    <w:rsid w:val="00534F7A"/>
    <w:rsid w:val="00660D94"/>
    <w:rsid w:val="006B3BC7"/>
    <w:rsid w:val="00753237"/>
    <w:rsid w:val="00861D4E"/>
    <w:rsid w:val="00870159"/>
    <w:rsid w:val="008E268A"/>
    <w:rsid w:val="00A83EA0"/>
    <w:rsid w:val="00CA4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4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34F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2245</Words>
  <Characters>12802</Characters>
  <Application>Microsoft Office Word</Application>
  <DocSecurity>0</DocSecurity>
  <Lines>106</Lines>
  <Paragraphs>30</Paragraphs>
  <ScaleCrop>false</ScaleCrop>
  <Company/>
  <LinksUpToDate>false</LinksUpToDate>
  <CharactersWithSpaces>15017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пк2</dc:creator>
  <cp:lastModifiedBy>Teacher</cp:lastModifiedBy>
  <cp:revision>2</cp:revision>
  <cp:lastPrinted>2015-10-08T07:44:00Z</cp:lastPrinted>
  <dcterms:created xsi:type="dcterms:W3CDTF">2017-03-04T12:28:00Z</dcterms:created>
  <dcterms:modified xsi:type="dcterms:W3CDTF">2017-03-04T12:28:00Z</dcterms:modified>
</cp:coreProperties>
</file>